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26E" w:rsidRDefault="006F726E" w:rsidP="006F726E">
      <w:pPr>
        <w:spacing w:after="0" w:line="240" w:lineRule="auto"/>
        <w:jc w:val="both"/>
        <w:rPr>
          <w:rFonts w:eastAsia="Georgia" w:cstheme="minorHAnsi"/>
          <w:b/>
          <w:color w:val="000000"/>
          <w:sz w:val="24"/>
          <w:szCs w:val="24"/>
        </w:rPr>
      </w:pPr>
    </w:p>
    <w:p w:rsidR="00245E2F" w:rsidRDefault="002D25DB" w:rsidP="006F726E">
      <w:pPr>
        <w:spacing w:after="0" w:line="240" w:lineRule="auto"/>
        <w:jc w:val="both"/>
      </w:pPr>
      <w:r>
        <w:t xml:space="preserve">Trwa realizacja </w:t>
      </w:r>
      <w:r w:rsidR="00C1640B">
        <w:t>projekt</w:t>
      </w:r>
      <w:r>
        <w:t>u pn. „Praca bez granic”, mającego</w:t>
      </w:r>
      <w:r w:rsidR="00C1640B">
        <w:t xml:space="preserve"> na celu pomoc cudzoziemcom w aktywizacji zawodowej oraz integracji społecznej. </w:t>
      </w:r>
    </w:p>
    <w:p w:rsidR="00245E2F" w:rsidRDefault="00245E2F" w:rsidP="006F726E">
      <w:pPr>
        <w:spacing w:after="0" w:line="240" w:lineRule="auto"/>
        <w:jc w:val="both"/>
      </w:pPr>
      <w:r>
        <w:t xml:space="preserve">W </w:t>
      </w:r>
      <w:r w:rsidR="00E62232">
        <w:t>Centra</w:t>
      </w:r>
      <w:r>
        <w:t>ch</w:t>
      </w:r>
      <w:r w:rsidR="00E62232">
        <w:t xml:space="preserve"> Informacji i Planowania Kariery Zawodowej w Wałbrzychu, Wrocławiu, Legnicy i Jeleniej Górze</w:t>
      </w:r>
      <w:r>
        <w:t>,</w:t>
      </w:r>
      <w:r w:rsidR="00C1640B">
        <w:t xml:space="preserve"> doradcy zawodowi</w:t>
      </w:r>
      <w:r w:rsidR="00AD6D5A">
        <w:t xml:space="preserve"> przy współpracy z asystentami ze znajomością języka ukraińskiego</w:t>
      </w:r>
      <w:r>
        <w:t>,</w:t>
      </w:r>
      <w:r w:rsidR="00AD6D5A">
        <w:t xml:space="preserve"> </w:t>
      </w:r>
      <w:r w:rsidR="00C1640B">
        <w:t>profilują potrzeby i potencjał cudzoziemców, prowadzą konsultacje w zakresie polskiego rynku pracy</w:t>
      </w:r>
      <w:r w:rsidR="00AD6D5A">
        <w:t xml:space="preserve">. </w:t>
      </w:r>
    </w:p>
    <w:p w:rsidR="00245E2F" w:rsidRDefault="00E62232" w:rsidP="006F726E">
      <w:pPr>
        <w:spacing w:after="0" w:line="240" w:lineRule="auto"/>
        <w:jc w:val="both"/>
      </w:pPr>
      <w:r>
        <w:t>Dzięki takim spotkaniom cudzoziemcy przebywający legalnie w Polsce, borykający się z różnymi trudnościami m.in. ze znalezieniem zatrudnienia, barierą językową i integracyjną w społeczeństwie, mogą liczyć na wsparcie poprzez możliwość otrzymania voucherów na szkolenia i kursy zawodowe adekwatne do potrzeb</w:t>
      </w:r>
      <w:r w:rsidR="00367392">
        <w:t>, szkolenia z zakresu podnoszenia kompetencji, konsultacje ze specjalistami, których zadaniem jest łatwiej i skuteczniej wdrożyć obcokrajowca w polski rynek pracy.</w:t>
      </w:r>
      <w:r w:rsidR="00087075">
        <w:t xml:space="preserve"> </w:t>
      </w:r>
    </w:p>
    <w:p w:rsidR="00873C22" w:rsidRDefault="00087075" w:rsidP="006F726E">
      <w:pPr>
        <w:spacing w:after="0" w:line="240" w:lineRule="auto"/>
        <w:jc w:val="both"/>
      </w:pPr>
      <w:r>
        <w:t xml:space="preserve">Podczas dwumiesięcznej pracy </w:t>
      </w:r>
      <w:r w:rsidR="002D25DB">
        <w:t xml:space="preserve">w projekcie </w:t>
      </w:r>
      <w:r>
        <w:t>doradcy zawodowi opracowali 1</w:t>
      </w:r>
      <w:r w:rsidR="00E04B3F">
        <w:t>11</w:t>
      </w:r>
      <w:r>
        <w:t xml:space="preserve"> profili zawodowych </w:t>
      </w:r>
      <w:r w:rsidR="0091565F">
        <w:br/>
      </w:r>
      <w:r>
        <w:t xml:space="preserve">oraz przeprowadzili </w:t>
      </w:r>
      <w:r w:rsidR="00E04B3F">
        <w:t>164</w:t>
      </w:r>
      <w:r>
        <w:t xml:space="preserve"> konsultacj</w:t>
      </w:r>
      <w:r w:rsidR="00E04B3F">
        <w:t>e</w:t>
      </w:r>
      <w:r>
        <w:t xml:space="preserve">. </w:t>
      </w:r>
    </w:p>
    <w:p w:rsidR="00B93577" w:rsidRDefault="00B93577" w:rsidP="006F726E">
      <w:pPr>
        <w:spacing w:after="0" w:line="240" w:lineRule="auto"/>
        <w:jc w:val="both"/>
      </w:pPr>
    </w:p>
    <w:p w:rsidR="00087075" w:rsidRPr="00F37683" w:rsidRDefault="00087075" w:rsidP="006F726E">
      <w:pPr>
        <w:spacing w:after="0" w:line="240" w:lineRule="auto"/>
        <w:jc w:val="both"/>
      </w:pPr>
      <w:r w:rsidRPr="00F37683">
        <w:t>Jeżeli:</w:t>
      </w:r>
    </w:p>
    <w:p w:rsidR="00087075" w:rsidRDefault="00087075" w:rsidP="006F726E">
      <w:pPr>
        <w:spacing w:after="0" w:line="240" w:lineRule="auto"/>
        <w:jc w:val="both"/>
      </w:pPr>
      <w:r>
        <w:t>- poszukujesz pracy?</w:t>
      </w:r>
    </w:p>
    <w:p w:rsidR="00087075" w:rsidRDefault="00087075" w:rsidP="006F726E">
      <w:pPr>
        <w:spacing w:after="0" w:line="240" w:lineRule="auto"/>
        <w:jc w:val="both"/>
      </w:pPr>
      <w:r>
        <w:t>- idziesz na rozmo</w:t>
      </w:r>
      <w:r w:rsidR="00112AD4">
        <w:t>wę kwalifikacyjną?</w:t>
      </w:r>
    </w:p>
    <w:p w:rsidR="00112AD4" w:rsidRDefault="00112AD4" w:rsidP="006F726E">
      <w:pPr>
        <w:spacing w:after="0" w:line="240" w:lineRule="auto"/>
        <w:jc w:val="both"/>
      </w:pPr>
      <w:r>
        <w:t xml:space="preserve">- potrzebujesz pomocy w odnalezieniu </w:t>
      </w:r>
      <w:r w:rsidR="002A1AFC">
        <w:t>się na rynku pracy?</w:t>
      </w:r>
    </w:p>
    <w:p w:rsidR="002A1AFC" w:rsidRDefault="002A1AFC" w:rsidP="006F726E">
      <w:pPr>
        <w:spacing w:after="0" w:line="240" w:lineRule="auto"/>
        <w:jc w:val="both"/>
      </w:pPr>
      <w:r>
        <w:t>- nie wiesz jaką drogę zawodową obrać za cel?</w:t>
      </w:r>
    </w:p>
    <w:p w:rsidR="002A1AFC" w:rsidRDefault="002A1AFC" w:rsidP="006F726E">
      <w:pPr>
        <w:spacing w:after="0" w:line="240" w:lineRule="auto"/>
        <w:jc w:val="both"/>
      </w:pPr>
      <w:r>
        <w:t>- chcesz podnieść swoje kompetencje zawodowe?</w:t>
      </w:r>
    </w:p>
    <w:p w:rsidR="002A1AFC" w:rsidRDefault="002A1AFC" w:rsidP="006F726E">
      <w:pPr>
        <w:spacing w:after="0" w:line="240" w:lineRule="auto"/>
        <w:jc w:val="both"/>
      </w:pPr>
    </w:p>
    <w:p w:rsidR="00CD5757" w:rsidRDefault="002A1AFC" w:rsidP="006F726E">
      <w:pPr>
        <w:spacing w:after="0" w:line="240" w:lineRule="auto"/>
        <w:jc w:val="both"/>
      </w:pPr>
      <w:r>
        <w:t xml:space="preserve">Nasi doradcy </w:t>
      </w:r>
      <w:r w:rsidR="00F37683">
        <w:t xml:space="preserve">zawodowi </w:t>
      </w:r>
      <w:r>
        <w:t>czekają na Ciebie pod adresem:</w:t>
      </w:r>
    </w:p>
    <w:p w:rsidR="00D85323" w:rsidRDefault="00D85323" w:rsidP="006F726E">
      <w:pPr>
        <w:spacing w:after="0" w:line="240" w:lineRule="auto"/>
        <w:jc w:val="both"/>
      </w:pPr>
    </w:p>
    <w:p w:rsidR="00CD5757" w:rsidRDefault="00CE14CD" w:rsidP="00B93577">
      <w:pPr>
        <w:pStyle w:val="Bezodstpw"/>
        <w:jc w:val="both"/>
      </w:pPr>
      <w:r>
        <w:t xml:space="preserve">- </w:t>
      </w:r>
      <w:r w:rsidR="00CD5757" w:rsidRPr="00F0421B">
        <w:t xml:space="preserve">Centrum Informacji i Planowania Kariery Zawodowej w Wałbrzychu, </w:t>
      </w:r>
      <w:r w:rsidR="00CD5757" w:rsidRPr="00C81523">
        <w:rPr>
          <w:rFonts w:eastAsia="Georgia" w:cstheme="minorHAnsi"/>
        </w:rPr>
        <w:t xml:space="preserve">ul. Ogrodowa 5b, </w:t>
      </w:r>
      <w:r w:rsidR="00F37683">
        <w:rPr>
          <w:rFonts w:eastAsia="Georgia" w:cstheme="minorHAnsi"/>
        </w:rPr>
        <w:br/>
      </w:r>
      <w:r w:rsidR="00CD5757" w:rsidRPr="00C81523">
        <w:rPr>
          <w:rFonts w:eastAsia="Georgia" w:cstheme="minorHAnsi"/>
        </w:rPr>
        <w:t>53-306 Wałbrzych</w:t>
      </w:r>
      <w:r w:rsidR="00CD5757">
        <w:t xml:space="preserve">; </w:t>
      </w:r>
    </w:p>
    <w:p w:rsidR="00CD5757" w:rsidRDefault="00CE14CD" w:rsidP="00B93577">
      <w:pPr>
        <w:pStyle w:val="Bezodstpw"/>
        <w:jc w:val="both"/>
      </w:pPr>
      <w:r>
        <w:t xml:space="preserve">- </w:t>
      </w:r>
      <w:r w:rsidR="00CD5757" w:rsidRPr="00F0421B">
        <w:t>Centrum Informacji i Planowania Kariery Zawodowej we Wrocławiu, ul. E. K</w:t>
      </w:r>
      <w:r w:rsidR="00CD5757">
        <w:t xml:space="preserve">wiatkowskiego 4, </w:t>
      </w:r>
      <w:r w:rsidR="00F37683">
        <w:br/>
      </w:r>
      <w:r w:rsidR="00CD5757">
        <w:t>52-326 Wrocław;</w:t>
      </w:r>
      <w:r w:rsidR="00CD5757" w:rsidRPr="00F0421B">
        <w:t xml:space="preserve"> </w:t>
      </w:r>
    </w:p>
    <w:p w:rsidR="00CD5757" w:rsidRPr="00CE14CD" w:rsidRDefault="00CE14CD" w:rsidP="00B93577">
      <w:pPr>
        <w:pStyle w:val="Bezodstpw"/>
        <w:jc w:val="both"/>
        <w:rPr>
          <w:rStyle w:val="Pogrubienie"/>
          <w:rFonts w:cstheme="minorHAnsi"/>
          <w:b w:val="0"/>
        </w:rPr>
      </w:pPr>
      <w:r>
        <w:t xml:space="preserve">- </w:t>
      </w:r>
      <w:r w:rsidR="00CD5757" w:rsidRPr="00F0421B">
        <w:t xml:space="preserve">Centrum Informacji i Planowania Kariery Zawodowej w Legnicy, </w:t>
      </w:r>
      <w:r w:rsidR="00CD5757" w:rsidRPr="00C81523">
        <w:rPr>
          <w:rFonts w:eastAsia="Georgia" w:cstheme="minorHAnsi"/>
        </w:rPr>
        <w:t xml:space="preserve">Plac Wolności 4, budynek C, </w:t>
      </w:r>
      <w:r w:rsidR="00F37683">
        <w:rPr>
          <w:rFonts w:eastAsia="Georgia" w:cstheme="minorHAnsi"/>
        </w:rPr>
        <w:br/>
      </w:r>
      <w:r w:rsidR="00CD5757" w:rsidRPr="00CE14CD">
        <w:rPr>
          <w:rStyle w:val="Pogrubienie"/>
          <w:rFonts w:cstheme="minorHAnsi"/>
          <w:b w:val="0"/>
        </w:rPr>
        <w:t>59-220 Legnica;</w:t>
      </w:r>
    </w:p>
    <w:p w:rsidR="00B93577" w:rsidRDefault="00CE14CD" w:rsidP="00B93577">
      <w:pPr>
        <w:pStyle w:val="Bezodstpw"/>
        <w:jc w:val="both"/>
        <w:rPr>
          <w:rFonts w:cstheme="minorHAnsi"/>
        </w:rPr>
      </w:pPr>
      <w:r>
        <w:t xml:space="preserve">- </w:t>
      </w:r>
      <w:r w:rsidR="00CD5757" w:rsidRPr="00F0421B">
        <w:t>Centrum Informacji i Planowania Kariery Zawodowej w Jeleniej Górze,</w:t>
      </w:r>
      <w:r w:rsidR="00CD5757">
        <w:t xml:space="preserve"> </w:t>
      </w:r>
      <w:r w:rsidR="00CD5757" w:rsidRPr="00F0421B">
        <w:rPr>
          <w:rFonts w:cstheme="minorHAnsi"/>
        </w:rPr>
        <w:t xml:space="preserve">ul. 1 Maja 27, </w:t>
      </w:r>
      <w:r w:rsidR="00F37683">
        <w:rPr>
          <w:rFonts w:cstheme="minorHAnsi"/>
        </w:rPr>
        <w:br/>
      </w:r>
      <w:r w:rsidR="00CD5757" w:rsidRPr="00F0421B">
        <w:rPr>
          <w:rFonts w:cstheme="minorHAnsi"/>
        </w:rPr>
        <w:t>58-500 Jelenia Góra</w:t>
      </w:r>
      <w:r>
        <w:rPr>
          <w:rFonts w:cstheme="minorHAnsi"/>
        </w:rPr>
        <w:t>.</w:t>
      </w:r>
    </w:p>
    <w:p w:rsidR="00D85323" w:rsidRDefault="00D85323" w:rsidP="00D85323">
      <w:pPr>
        <w:jc w:val="both"/>
        <w:rPr>
          <w:rFonts w:cstheme="minorHAnsi"/>
        </w:rPr>
      </w:pPr>
    </w:p>
    <w:p w:rsidR="00D85323" w:rsidRPr="00D85323" w:rsidRDefault="00D85323" w:rsidP="00D85323">
      <w:pPr>
        <w:jc w:val="both"/>
        <w:rPr>
          <w:rFonts w:cstheme="minorHAnsi"/>
        </w:rPr>
      </w:pPr>
      <w:r>
        <w:rPr>
          <w:rFonts w:cstheme="minorHAnsi"/>
        </w:rPr>
        <w:t>Doradcy zawodowi p</w:t>
      </w:r>
      <w:r>
        <w:rPr>
          <w:rFonts w:cstheme="minorHAnsi"/>
        </w:rPr>
        <w:t>ełn</w:t>
      </w:r>
      <w:r>
        <w:rPr>
          <w:rFonts w:cstheme="minorHAnsi"/>
        </w:rPr>
        <w:t>ią</w:t>
      </w:r>
      <w:r>
        <w:rPr>
          <w:rFonts w:cstheme="minorHAnsi"/>
        </w:rPr>
        <w:t xml:space="preserve"> także dyżury w Instytucie Praw Migrantów – ul. Ruska 46A/202, 50-079 Wrocław. Grafik dyżurów moż</w:t>
      </w:r>
      <w:r>
        <w:rPr>
          <w:rFonts w:cstheme="minorHAnsi"/>
        </w:rPr>
        <w:t>na</w:t>
      </w:r>
      <w:r>
        <w:rPr>
          <w:rFonts w:cstheme="minorHAnsi"/>
        </w:rPr>
        <w:t xml:space="preserve"> znaleźć na naszej stronie internetowej </w:t>
      </w:r>
      <w:hyperlink r:id="rId7" w:history="1">
        <w:r w:rsidRPr="001D0A7E">
          <w:rPr>
            <w:rStyle w:val="Hipercze"/>
            <w:rFonts w:cstheme="minorHAnsi"/>
          </w:rPr>
          <w:t>www.dwup.pl</w:t>
        </w:r>
      </w:hyperlink>
      <w:r>
        <w:rPr>
          <w:rFonts w:cstheme="minorHAnsi"/>
        </w:rPr>
        <w:t xml:space="preserve"> – w zakładce Centrum Informacji i Planowania Kariery we Wrocławiu.</w:t>
      </w:r>
    </w:p>
    <w:p w:rsidR="00D85323" w:rsidRDefault="00D85323" w:rsidP="00D85323">
      <w:pPr>
        <w:spacing w:after="0" w:line="240" w:lineRule="auto"/>
        <w:jc w:val="both"/>
      </w:pPr>
    </w:p>
    <w:p w:rsidR="00D85323" w:rsidRPr="00245E2F" w:rsidRDefault="00D85323" w:rsidP="00D85323">
      <w:pPr>
        <w:spacing w:after="0" w:line="240" w:lineRule="auto"/>
        <w:jc w:val="both"/>
      </w:pPr>
      <w:r w:rsidRPr="00112AD4">
        <w:t xml:space="preserve">Pomożemy Ci poznać skuteczne metody szukania pracy na lokalnym rynku pracy, wskażemy jakie oczekiwania stawiają pracodawcy, jak napisać skuteczne CV oraz jak przygotować się na rozmowę </w:t>
      </w:r>
      <w:r>
        <w:br/>
      </w:r>
      <w:r w:rsidRPr="00112AD4">
        <w:t>o pracę.</w:t>
      </w:r>
      <w:r>
        <w:t xml:space="preserve"> Nie obawiaj się problemów komunikacyjnych, w naszych centrach doradców </w:t>
      </w:r>
      <w:r w:rsidR="009E0833">
        <w:t>zawodowych</w:t>
      </w:r>
      <w:r>
        <w:t xml:space="preserve"> wspierają asystenci ze znajomością języka ukraińskiego.</w:t>
      </w:r>
    </w:p>
    <w:p w:rsidR="00B93577" w:rsidRDefault="00B93577" w:rsidP="00B93577">
      <w:pPr>
        <w:pStyle w:val="Bezodstpw"/>
        <w:jc w:val="both"/>
        <w:rPr>
          <w:rFonts w:cstheme="minorHAnsi"/>
        </w:rPr>
      </w:pPr>
    </w:p>
    <w:p w:rsidR="00B93577" w:rsidRDefault="006F726E" w:rsidP="00B93577">
      <w:pPr>
        <w:spacing w:after="0" w:line="240" w:lineRule="auto"/>
        <w:jc w:val="both"/>
      </w:pPr>
      <w:r>
        <w:br/>
      </w:r>
      <w:r w:rsidR="00B93577">
        <w:t>Zapraszamy!</w:t>
      </w:r>
      <w:bookmarkStart w:id="0" w:name="_GoBack"/>
      <w:bookmarkEnd w:id="0"/>
    </w:p>
    <w:p w:rsidR="005B0A42" w:rsidRPr="00245E2F" w:rsidRDefault="005B0A42" w:rsidP="006F726E">
      <w:pPr>
        <w:spacing w:after="0" w:line="240" w:lineRule="auto"/>
        <w:jc w:val="both"/>
      </w:pPr>
    </w:p>
    <w:sectPr w:rsidR="005B0A42" w:rsidRPr="00245E2F" w:rsidSect="00D2182B">
      <w:headerReference w:type="default" r:id="rId8"/>
      <w:footerReference w:type="default" r:id="rId9"/>
      <w:pgSz w:w="11906" w:h="16838"/>
      <w:pgMar w:top="1417" w:right="1417" w:bottom="1417" w:left="1417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5B8" w:rsidRDefault="00EB05B8" w:rsidP="00D2182B">
      <w:pPr>
        <w:spacing w:after="0" w:line="240" w:lineRule="auto"/>
      </w:pPr>
      <w:r>
        <w:separator/>
      </w:r>
    </w:p>
  </w:endnote>
  <w:endnote w:type="continuationSeparator" w:id="0">
    <w:p w:rsidR="00EB05B8" w:rsidRDefault="00EB05B8" w:rsidP="00D2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82B" w:rsidRPr="00EA3321" w:rsidRDefault="00D2182B" w:rsidP="00D2182B">
    <w:pPr>
      <w:spacing w:after="0" w:line="240" w:lineRule="auto"/>
      <w:jc w:val="center"/>
      <w:rPr>
        <w:i/>
        <w:sz w:val="16"/>
        <w:szCs w:val="16"/>
      </w:rPr>
    </w:pPr>
    <w:r w:rsidRPr="00EA3321">
      <w:rPr>
        <w:i/>
        <w:sz w:val="16"/>
        <w:szCs w:val="16"/>
      </w:rPr>
      <w:t>Projekt pn.: „Praca bez granic”</w:t>
    </w:r>
  </w:p>
  <w:p w:rsidR="00D2182B" w:rsidRPr="00EA3321" w:rsidRDefault="00D2182B" w:rsidP="00D2182B">
    <w:pPr>
      <w:spacing w:after="0" w:line="240" w:lineRule="auto"/>
      <w:jc w:val="center"/>
      <w:rPr>
        <w:i/>
        <w:sz w:val="16"/>
        <w:szCs w:val="16"/>
      </w:rPr>
    </w:pPr>
    <w:r w:rsidRPr="00EA3321">
      <w:rPr>
        <w:i/>
        <w:sz w:val="16"/>
        <w:szCs w:val="16"/>
      </w:rPr>
      <w:t>DOFINANSOWANO ZE ŚRODKÓW REZERWY FUNDUSZU PRACY</w:t>
    </w:r>
  </w:p>
  <w:p w:rsidR="00D2182B" w:rsidRPr="00EA3321" w:rsidRDefault="00D2182B" w:rsidP="00D2182B">
    <w:pPr>
      <w:spacing w:after="0" w:line="240" w:lineRule="auto"/>
      <w:jc w:val="center"/>
      <w:rPr>
        <w:i/>
        <w:sz w:val="16"/>
        <w:szCs w:val="16"/>
      </w:rPr>
    </w:pPr>
    <w:r w:rsidRPr="00EA3321">
      <w:rPr>
        <w:i/>
        <w:sz w:val="16"/>
        <w:szCs w:val="16"/>
      </w:rPr>
      <w:t xml:space="preserve">Integracja cudzoziemców na rynku pracy i w społeczeństwie w ramach Programu „Razem Możemy Więcej – </w:t>
    </w:r>
    <w:r>
      <w:rPr>
        <w:i/>
        <w:sz w:val="16"/>
        <w:szCs w:val="16"/>
      </w:rPr>
      <w:br/>
    </w:r>
    <w:r w:rsidRPr="00EA3321">
      <w:rPr>
        <w:i/>
        <w:sz w:val="16"/>
        <w:szCs w:val="16"/>
      </w:rPr>
      <w:t>Pierwsza Edycja Programu Aktywizacyjnego dla Cudzoziemców na lata 2022 – 2023”</w:t>
    </w:r>
  </w:p>
  <w:p w:rsidR="00D2182B" w:rsidRDefault="00D21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5B8" w:rsidRDefault="00EB05B8" w:rsidP="00D2182B">
      <w:pPr>
        <w:spacing w:after="0" w:line="240" w:lineRule="auto"/>
      </w:pPr>
      <w:r>
        <w:separator/>
      </w:r>
    </w:p>
  </w:footnote>
  <w:footnote w:type="continuationSeparator" w:id="0">
    <w:p w:rsidR="00EB05B8" w:rsidRDefault="00EB05B8" w:rsidP="00D21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D2182B" w:rsidTr="00393DDC">
      <w:tc>
        <w:tcPr>
          <w:tcW w:w="3020" w:type="dxa"/>
        </w:tcPr>
        <w:p w:rsidR="00D2182B" w:rsidRDefault="00D2182B" w:rsidP="00D2182B">
          <w:pPr>
            <w:pStyle w:val="Nagwek"/>
            <w:tabs>
              <w:tab w:val="clear" w:pos="4536"/>
              <w:tab w:val="clear" w:pos="9072"/>
              <w:tab w:val="left" w:pos="6637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9BD62C2" wp14:editId="31827E26">
                <wp:extent cx="1764000" cy="987878"/>
                <wp:effectExtent l="0" t="0" r="0" b="0"/>
                <wp:docPr id="34" name="Obraz 34" descr="DWUP podstawowe poziome 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DWUP podstawowe poziome 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4000" cy="987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D2182B" w:rsidRDefault="00D2182B" w:rsidP="00D2182B">
          <w:pPr>
            <w:pStyle w:val="Nagwek"/>
            <w:tabs>
              <w:tab w:val="clear" w:pos="4536"/>
              <w:tab w:val="clear" w:pos="9072"/>
              <w:tab w:val="left" w:pos="6637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62E5131" wp14:editId="69EDB963">
                <wp:extent cx="1574358" cy="882595"/>
                <wp:effectExtent l="0" t="0" r="0" b="0"/>
                <wp:docPr id="35" name="Obraz 35" descr="C:\Users\user\AppData\Local\Microsoft\Windows\INetCache\Content.Word\Razem możemy więcej LOGO o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user\AppData\Local\Microsoft\Windows\INetCache\Content.Word\Razem możemy więcej LOGO ok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64" t="14379" r="15443" b="16230"/>
                        <a:stretch/>
                      </pic:blipFill>
                      <pic:spPr bwMode="auto">
                        <a:xfrm>
                          <a:off x="0" y="0"/>
                          <a:ext cx="1574358" cy="88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D2182B" w:rsidRDefault="00D2182B" w:rsidP="00D2182B">
          <w:pPr>
            <w:pStyle w:val="Nagwek"/>
            <w:tabs>
              <w:tab w:val="clear" w:pos="4536"/>
              <w:tab w:val="clear" w:pos="9072"/>
              <w:tab w:val="left" w:pos="6637"/>
            </w:tabs>
            <w:jc w:val="center"/>
            <w:rPr>
              <w:noProof/>
            </w:rPr>
          </w:pPr>
        </w:p>
        <w:p w:rsidR="00D2182B" w:rsidRDefault="00D2182B" w:rsidP="00D2182B">
          <w:pPr>
            <w:pStyle w:val="Nagwek"/>
            <w:tabs>
              <w:tab w:val="clear" w:pos="4536"/>
              <w:tab w:val="clear" w:pos="9072"/>
              <w:tab w:val="left" w:pos="6637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FEDFD14" wp14:editId="4812DA9B">
                <wp:extent cx="1440000" cy="598855"/>
                <wp:effectExtent l="0" t="0" r="8255" b="0"/>
                <wp:docPr id="36" name="Obraz 36" descr="Fundacja Ukraina - Strona głów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undacja Ukraina - Strona głów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59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182B" w:rsidRDefault="00D218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50D1"/>
    <w:multiLevelType w:val="multilevel"/>
    <w:tmpl w:val="4C26BC8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927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E48B8"/>
    <w:multiLevelType w:val="multilevel"/>
    <w:tmpl w:val="EE46ACF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455" w:hanging="375"/>
      </w:pPr>
    </w:lvl>
    <w:lvl w:ilvl="2">
      <w:start w:val="1"/>
      <w:numFmt w:val="decimal"/>
      <w:lvlText w:val="%1.%2.%3."/>
      <w:lvlJc w:val="left"/>
      <w:pPr>
        <w:ind w:left="1288" w:hanging="719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074" w:hanging="1080"/>
      </w:pPr>
    </w:lvl>
    <w:lvl w:ilvl="6">
      <w:start w:val="1"/>
      <w:numFmt w:val="decimal"/>
      <w:lvlText w:val="%1.%2.%3.%4.%5.%6.%7."/>
      <w:lvlJc w:val="left"/>
      <w:pPr>
        <w:ind w:left="2576" w:hanging="1439"/>
      </w:pPr>
    </w:lvl>
    <w:lvl w:ilvl="7">
      <w:start w:val="1"/>
      <w:numFmt w:val="decimal"/>
      <w:lvlText w:val="%1.%2.%3.%4.%5.%6.%7.%8."/>
      <w:lvlJc w:val="left"/>
      <w:pPr>
        <w:ind w:left="2718" w:hanging="1440"/>
      </w:pPr>
    </w:lvl>
    <w:lvl w:ilvl="8">
      <w:start w:val="1"/>
      <w:numFmt w:val="decimal"/>
      <w:lvlText w:val="%1.%2.%3.%4.%5.%6.%7.%8.%9."/>
      <w:lvlJc w:val="left"/>
      <w:pPr>
        <w:ind w:left="3220" w:hanging="1800"/>
      </w:pPr>
    </w:lvl>
  </w:abstractNum>
  <w:abstractNum w:abstractNumId="2" w15:restartNumberingAfterBreak="0">
    <w:nsid w:val="1AE32E63"/>
    <w:multiLevelType w:val="multilevel"/>
    <w:tmpl w:val="F57AFD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418EB"/>
    <w:multiLevelType w:val="multilevel"/>
    <w:tmpl w:val="61CC4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41D09D8"/>
    <w:multiLevelType w:val="multilevel"/>
    <w:tmpl w:val="A63A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A541C"/>
    <w:multiLevelType w:val="multilevel"/>
    <w:tmpl w:val="13A275E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9050E4D"/>
    <w:multiLevelType w:val="multilevel"/>
    <w:tmpl w:val="9C06001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455" w:hanging="375"/>
      </w:pPr>
    </w:lvl>
    <w:lvl w:ilvl="2">
      <w:start w:val="1"/>
      <w:numFmt w:val="decimal"/>
      <w:lvlText w:val="%1.%2.%3."/>
      <w:lvlJc w:val="left"/>
      <w:pPr>
        <w:ind w:left="1288" w:hanging="719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074" w:hanging="1080"/>
      </w:pPr>
    </w:lvl>
    <w:lvl w:ilvl="6">
      <w:start w:val="1"/>
      <w:numFmt w:val="decimal"/>
      <w:lvlText w:val="%1.%2.%3.%4.%5.%6.%7."/>
      <w:lvlJc w:val="left"/>
      <w:pPr>
        <w:ind w:left="2576" w:hanging="1439"/>
      </w:pPr>
    </w:lvl>
    <w:lvl w:ilvl="7">
      <w:start w:val="1"/>
      <w:numFmt w:val="decimal"/>
      <w:lvlText w:val="%1.%2.%3.%4.%5.%6.%7.%8."/>
      <w:lvlJc w:val="left"/>
      <w:pPr>
        <w:ind w:left="2718" w:hanging="1440"/>
      </w:pPr>
    </w:lvl>
    <w:lvl w:ilvl="8">
      <w:start w:val="1"/>
      <w:numFmt w:val="decimal"/>
      <w:lvlText w:val="%1.%2.%3.%4.%5.%6.%7.%8.%9."/>
      <w:lvlJc w:val="left"/>
      <w:pPr>
        <w:ind w:left="3220" w:hanging="1800"/>
      </w:pPr>
    </w:lvl>
  </w:abstractNum>
  <w:abstractNum w:abstractNumId="7" w15:restartNumberingAfterBreak="0">
    <w:nsid w:val="56B06000"/>
    <w:multiLevelType w:val="multilevel"/>
    <w:tmpl w:val="6CF0A6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4C6281A"/>
    <w:multiLevelType w:val="multilevel"/>
    <w:tmpl w:val="293E8F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8442575"/>
    <w:multiLevelType w:val="multilevel"/>
    <w:tmpl w:val="C0284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E2109"/>
    <w:multiLevelType w:val="multilevel"/>
    <w:tmpl w:val="FF4A4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9A1"/>
    <w:rsid w:val="00001E0A"/>
    <w:rsid w:val="000022A4"/>
    <w:rsid w:val="00004B91"/>
    <w:rsid w:val="000829E0"/>
    <w:rsid w:val="00087075"/>
    <w:rsid w:val="0009625A"/>
    <w:rsid w:val="000B17B6"/>
    <w:rsid w:val="00104748"/>
    <w:rsid w:val="00112AD4"/>
    <w:rsid w:val="00114FBA"/>
    <w:rsid w:val="001357CC"/>
    <w:rsid w:val="0015791D"/>
    <w:rsid w:val="00157FE9"/>
    <w:rsid w:val="001711E2"/>
    <w:rsid w:val="001B4638"/>
    <w:rsid w:val="001C66F2"/>
    <w:rsid w:val="001F275B"/>
    <w:rsid w:val="0023364F"/>
    <w:rsid w:val="00245E2F"/>
    <w:rsid w:val="002A1AFC"/>
    <w:rsid w:val="002B552F"/>
    <w:rsid w:val="002D25DB"/>
    <w:rsid w:val="002F38A1"/>
    <w:rsid w:val="003400AA"/>
    <w:rsid w:val="00367392"/>
    <w:rsid w:val="003731D6"/>
    <w:rsid w:val="004160FE"/>
    <w:rsid w:val="00426117"/>
    <w:rsid w:val="00474556"/>
    <w:rsid w:val="005001F2"/>
    <w:rsid w:val="005064C5"/>
    <w:rsid w:val="00522518"/>
    <w:rsid w:val="0054793E"/>
    <w:rsid w:val="005B0A42"/>
    <w:rsid w:val="006055E8"/>
    <w:rsid w:val="006547C6"/>
    <w:rsid w:val="006F726E"/>
    <w:rsid w:val="0070411D"/>
    <w:rsid w:val="007C39E6"/>
    <w:rsid w:val="007C48CD"/>
    <w:rsid w:val="007D4206"/>
    <w:rsid w:val="007E4EEE"/>
    <w:rsid w:val="00873C22"/>
    <w:rsid w:val="00890D99"/>
    <w:rsid w:val="008C6AB1"/>
    <w:rsid w:val="0091565F"/>
    <w:rsid w:val="0096418E"/>
    <w:rsid w:val="009964C0"/>
    <w:rsid w:val="009B019E"/>
    <w:rsid w:val="009B69A1"/>
    <w:rsid w:val="009E0833"/>
    <w:rsid w:val="00A02D0F"/>
    <w:rsid w:val="00A1788D"/>
    <w:rsid w:val="00A32A3D"/>
    <w:rsid w:val="00AD6D5A"/>
    <w:rsid w:val="00AF1257"/>
    <w:rsid w:val="00B03EF6"/>
    <w:rsid w:val="00B14EA2"/>
    <w:rsid w:val="00B93577"/>
    <w:rsid w:val="00BE24A9"/>
    <w:rsid w:val="00C15DF4"/>
    <w:rsid w:val="00C1640B"/>
    <w:rsid w:val="00C17BF3"/>
    <w:rsid w:val="00C25AF3"/>
    <w:rsid w:val="00C5097D"/>
    <w:rsid w:val="00C5219E"/>
    <w:rsid w:val="00C6140B"/>
    <w:rsid w:val="00C62190"/>
    <w:rsid w:val="00CD5757"/>
    <w:rsid w:val="00CE14CD"/>
    <w:rsid w:val="00D10800"/>
    <w:rsid w:val="00D16A55"/>
    <w:rsid w:val="00D2182B"/>
    <w:rsid w:val="00D75E26"/>
    <w:rsid w:val="00D80EF0"/>
    <w:rsid w:val="00D85323"/>
    <w:rsid w:val="00DB54EC"/>
    <w:rsid w:val="00DE3369"/>
    <w:rsid w:val="00E04B3F"/>
    <w:rsid w:val="00E62232"/>
    <w:rsid w:val="00EB05B8"/>
    <w:rsid w:val="00EF003F"/>
    <w:rsid w:val="00F37683"/>
    <w:rsid w:val="00F5057C"/>
    <w:rsid w:val="00F9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EC68"/>
  <w15:chartTrackingRefBased/>
  <w15:docId w15:val="{E84CB324-C660-437A-91CA-4B4DB384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op">
    <w:name w:val="eop"/>
    <w:basedOn w:val="Domylnaczcionkaakapitu"/>
    <w:rsid w:val="009B69A1"/>
  </w:style>
  <w:style w:type="character" w:customStyle="1" w:styleId="normaltextrun">
    <w:name w:val="normaltextrun"/>
    <w:basedOn w:val="Domylnaczcionkaakapitu"/>
    <w:rsid w:val="009B69A1"/>
  </w:style>
  <w:style w:type="paragraph" w:customStyle="1" w:styleId="paragraph">
    <w:name w:val="paragraph"/>
    <w:basedOn w:val="Normalny"/>
    <w:rsid w:val="009B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9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6A5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F003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F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82B"/>
  </w:style>
  <w:style w:type="paragraph" w:styleId="Stopka">
    <w:name w:val="footer"/>
    <w:basedOn w:val="Normalny"/>
    <w:link w:val="StopkaZnak"/>
    <w:uiPriority w:val="99"/>
    <w:unhideWhenUsed/>
    <w:rsid w:val="00D2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82B"/>
  </w:style>
  <w:style w:type="table" w:styleId="Tabela-Siatka">
    <w:name w:val="Table Grid"/>
    <w:basedOn w:val="Standardowy"/>
    <w:uiPriority w:val="39"/>
    <w:rsid w:val="00D218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00A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E4E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wu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dźwiniel</dc:creator>
  <cp:keywords/>
  <dc:description/>
  <cp:lastModifiedBy>Alicja dźwiniel</cp:lastModifiedBy>
  <cp:revision>3</cp:revision>
  <cp:lastPrinted>2022-07-14T07:48:00Z</cp:lastPrinted>
  <dcterms:created xsi:type="dcterms:W3CDTF">2022-11-21T06:59:00Z</dcterms:created>
  <dcterms:modified xsi:type="dcterms:W3CDTF">2022-11-21T07:55:00Z</dcterms:modified>
</cp:coreProperties>
</file>